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743BA" w14:textId="77777777" w:rsidR="00E84643" w:rsidRDefault="00E84643">
      <w:pPr>
        <w:rPr>
          <w:b/>
        </w:rPr>
      </w:pPr>
      <w:r>
        <w:rPr>
          <w:b/>
        </w:rPr>
        <w:t>SCUOLA</w:t>
      </w:r>
    </w:p>
    <w:p w14:paraId="768E2636" w14:textId="1007FC62" w:rsidR="00E84643" w:rsidRPr="00D76272" w:rsidRDefault="009B2E50">
      <w:pPr>
        <w:rPr>
          <w:b/>
          <w:sz w:val="36"/>
        </w:rPr>
      </w:pPr>
      <w:r w:rsidRPr="00D76272">
        <w:rPr>
          <w:b/>
          <w:sz w:val="36"/>
        </w:rPr>
        <w:t>Per l</w:t>
      </w:r>
      <w:r w:rsidR="00E84643" w:rsidRPr="00D76272">
        <w:rPr>
          <w:b/>
          <w:sz w:val="36"/>
        </w:rPr>
        <w:t>a piena formazione della persona</w:t>
      </w:r>
    </w:p>
    <w:p w14:paraId="7AB32DB2" w14:textId="77777777" w:rsidR="00BC260E" w:rsidRPr="00515C12" w:rsidRDefault="00BC260E" w:rsidP="00BC260E">
      <w:pPr>
        <w:rPr>
          <w:rFonts w:ascii="Arial" w:hAnsi="Arial" w:cs="Arial"/>
          <w:sz w:val="28"/>
        </w:rPr>
      </w:pPr>
      <w:r>
        <w:rPr>
          <w:rFonts w:ascii="Arial" w:hAnsi="Arial" w:cs="Arial"/>
          <w:sz w:val="28"/>
        </w:rPr>
        <w:t>Scegliere l’</w:t>
      </w:r>
      <w:r w:rsidRPr="00515C12">
        <w:rPr>
          <w:rFonts w:ascii="Arial" w:hAnsi="Arial" w:cs="Arial"/>
          <w:sz w:val="28"/>
        </w:rPr>
        <w:t>insegnamento della religione cattolica a scuola</w:t>
      </w:r>
    </w:p>
    <w:p w14:paraId="465CD855" w14:textId="77777777" w:rsidR="00E84643" w:rsidRDefault="00E84643">
      <w:pPr>
        <w:rPr>
          <w:b/>
        </w:rPr>
      </w:pPr>
    </w:p>
    <w:p w14:paraId="72E41250" w14:textId="77777777" w:rsidR="00E65D09" w:rsidRDefault="00DE2C90" w:rsidP="00DE2C90">
      <w:pPr>
        <w:jc w:val="both"/>
      </w:pPr>
      <w:r>
        <w:t>Pensando al valore dell’insegnamento della religione cattolica (IRC)</w:t>
      </w:r>
      <w:r w:rsidR="00F65A65">
        <w:t xml:space="preserve"> oggi a scuola</w:t>
      </w:r>
      <w:r>
        <w:t>, credo che almeno tre elementi meritino di essere posti in evidenza: l’insegnante, gli studenti e la disciplina scolastica.</w:t>
      </w:r>
    </w:p>
    <w:p w14:paraId="329F744F" w14:textId="77777777" w:rsidR="00E65D09" w:rsidRPr="00E65D09" w:rsidRDefault="00E65D09" w:rsidP="00DE2C90">
      <w:pPr>
        <w:jc w:val="both"/>
        <w:rPr>
          <w:sz w:val="10"/>
          <w:szCs w:val="10"/>
        </w:rPr>
      </w:pPr>
    </w:p>
    <w:p w14:paraId="2A3DCE3F" w14:textId="34580DAF" w:rsidR="009B2E50" w:rsidRDefault="009B2E50" w:rsidP="00DE2C90">
      <w:pPr>
        <w:jc w:val="both"/>
      </w:pPr>
      <w:r w:rsidRPr="00E84643">
        <w:t xml:space="preserve">“Un </w:t>
      </w:r>
      <w:r>
        <w:t xml:space="preserve">rompiscatole”, così si definiva don Pino Puglisi presentandosi per la prima volta ai suoi </w:t>
      </w:r>
      <w:r w:rsidR="0076779A">
        <w:t xml:space="preserve">alunni </w:t>
      </w:r>
      <w:r>
        <w:t xml:space="preserve">di un liceo </w:t>
      </w:r>
      <w:r w:rsidR="00DE2C90">
        <w:t xml:space="preserve">classico </w:t>
      </w:r>
      <w:r>
        <w:t xml:space="preserve">di Palermo… </w:t>
      </w:r>
      <w:r w:rsidRPr="0076779A">
        <w:t>L’</w:t>
      </w:r>
      <w:r w:rsidRPr="00F65A65">
        <w:rPr>
          <w:b/>
        </w:rPr>
        <w:t>insegnante</w:t>
      </w:r>
      <w:r>
        <w:t xml:space="preserve"> di religione cattolica </w:t>
      </w:r>
      <w:r w:rsidR="00F65A65">
        <w:t>in classe</w:t>
      </w:r>
      <w:r w:rsidR="00911424">
        <w:t>, per dirlo con le parole di Alessandro D’Avenia,</w:t>
      </w:r>
      <w:r>
        <w:t xml:space="preserve"> è proprio “</w:t>
      </w:r>
      <w:r w:rsidRPr="00E65D09">
        <w:rPr>
          <w:i/>
        </w:rPr>
        <w:t>uno che rompe le scatole in cui ti nascondi, le scatole che ti ingabbiano, le scatole dei luoghi comuni, le scatole delle parole vuote, le scatole che separano un uomo da un altro uomo simulando muri spessi”</w:t>
      </w:r>
      <w:r w:rsidR="00911424">
        <w:t xml:space="preserve"> (</w:t>
      </w:r>
      <w:r w:rsidR="00911424" w:rsidRPr="00911424">
        <w:rPr>
          <w:i/>
        </w:rPr>
        <w:t>Ciò che inferno non è</w:t>
      </w:r>
      <w:r w:rsidR="00911424">
        <w:t>, 2014)</w:t>
      </w:r>
      <w:r>
        <w:t>.</w:t>
      </w:r>
      <w:r w:rsidR="00911424">
        <w:t xml:space="preserve"> </w:t>
      </w:r>
      <w:r w:rsidR="00AF2C48">
        <w:t>Nel mio servizio</w:t>
      </w:r>
      <w:r w:rsidR="00911424">
        <w:t xml:space="preserve"> come responsabile per l’IRC della Diocesi di Brescia ho </w:t>
      </w:r>
      <w:r w:rsidR="00AF2C48">
        <w:t xml:space="preserve">occasione di </w:t>
      </w:r>
      <w:r w:rsidR="00911424">
        <w:t>incontrare</w:t>
      </w:r>
      <w:r w:rsidR="00DE2C90">
        <w:t xml:space="preserve"> molti</w:t>
      </w:r>
      <w:r w:rsidR="00911424">
        <w:t xml:space="preserve"> insegnanti preparati, </w:t>
      </w:r>
      <w:r w:rsidR="00DE2C90">
        <w:t>desiderosi di formarsi</w:t>
      </w:r>
      <w:r w:rsidR="00911424">
        <w:t xml:space="preserve"> e attenti alle vite e alle storie dei loro </w:t>
      </w:r>
      <w:r w:rsidR="0076779A">
        <w:t>allievi</w:t>
      </w:r>
      <w:r w:rsidR="00911424">
        <w:t xml:space="preserve">; </w:t>
      </w:r>
      <w:r w:rsidR="00DE2C90">
        <w:t>docenti che si danno da fare quotidianamente nelle aule scolastiche, nei momenti collegiali e nell’informalità dei corridoi per cercare di promuovere un’idea</w:t>
      </w:r>
      <w:r>
        <w:t xml:space="preserve"> di scuola basata sulla centralità della persona e della conoscenza</w:t>
      </w:r>
      <w:r w:rsidR="00F65A65">
        <w:t xml:space="preserve">. </w:t>
      </w:r>
    </w:p>
    <w:p w14:paraId="201E0EAC" w14:textId="77777777" w:rsidR="00E65D09" w:rsidRPr="00E65D09" w:rsidRDefault="00E65D09" w:rsidP="00DE2C90">
      <w:pPr>
        <w:jc w:val="both"/>
        <w:rPr>
          <w:sz w:val="10"/>
          <w:szCs w:val="10"/>
        </w:rPr>
      </w:pPr>
    </w:p>
    <w:p w14:paraId="3C259069" w14:textId="4472F3CC" w:rsidR="004E1910" w:rsidRDefault="00DA1FEC" w:rsidP="0076779A">
      <w:pPr>
        <w:jc w:val="both"/>
      </w:pPr>
      <w:r>
        <w:t xml:space="preserve">Ci sono poi </w:t>
      </w:r>
      <w:r w:rsidRPr="0076779A">
        <w:rPr>
          <w:b/>
        </w:rPr>
        <w:t>studentesse</w:t>
      </w:r>
      <w:r w:rsidR="00AF2C48">
        <w:rPr>
          <w:b/>
        </w:rPr>
        <w:t xml:space="preserve"> e studenti</w:t>
      </w:r>
      <w:r w:rsidR="0076779A">
        <w:rPr>
          <w:b/>
        </w:rPr>
        <w:t xml:space="preserve"> </w:t>
      </w:r>
      <w:r w:rsidR="0076779A">
        <w:t xml:space="preserve">davvero in gamba, capaci ancora di interrogarsi sul senso della loro esistenza e curiosi di </w:t>
      </w:r>
      <w:r w:rsidR="004E1910">
        <w:t>conoscere le radici cristiane della nostra cultura e della nostra società</w:t>
      </w:r>
      <w:r w:rsidR="0076779A">
        <w:t xml:space="preserve">; ragazze </w:t>
      </w:r>
      <w:r w:rsidR="00D71B5A">
        <w:t xml:space="preserve">e ragazzi </w:t>
      </w:r>
      <w:r w:rsidR="0076779A">
        <w:t>desiderosi di un confronto serio e culturalmente fondato sulle questioni centrali della vita e della fede</w:t>
      </w:r>
      <w:r w:rsidR="004E1910">
        <w:t xml:space="preserve">, audaci nello scegliere </w:t>
      </w:r>
      <w:r w:rsidR="00C746B0">
        <w:t>una proposta educativa che richiede impegno, anziché optare per una facile alternativa o ritagliarsi dello spazio per ripassare o fare due chiacchiere al bar.</w:t>
      </w:r>
    </w:p>
    <w:p w14:paraId="0821E144" w14:textId="77777777" w:rsidR="00E65D09" w:rsidRPr="00E65D09" w:rsidRDefault="00E65D09" w:rsidP="0076779A">
      <w:pPr>
        <w:jc w:val="both"/>
        <w:rPr>
          <w:sz w:val="10"/>
          <w:szCs w:val="10"/>
        </w:rPr>
      </w:pPr>
    </w:p>
    <w:p w14:paraId="1EED1CA0" w14:textId="01EED18E" w:rsidR="00AD326B" w:rsidRPr="0001386A" w:rsidRDefault="004E1910" w:rsidP="00E65D09">
      <w:pPr>
        <w:jc w:val="both"/>
        <w:rPr>
          <w:rFonts w:ascii="Calibri" w:hAnsi="Calibri" w:cs="Calibri"/>
          <w:i/>
        </w:rPr>
      </w:pPr>
      <w:r>
        <w:t xml:space="preserve">Una </w:t>
      </w:r>
      <w:r w:rsidRPr="004E1910">
        <w:rPr>
          <w:b/>
        </w:rPr>
        <w:t>disciplina scolastica</w:t>
      </w:r>
      <w:r>
        <w:t xml:space="preserve">, infine, che </w:t>
      </w:r>
      <w:r w:rsidR="005D4A4F">
        <w:t xml:space="preserve">ha dimostrato negli anni di essere largamente apprezzata dalla maggioranza delle famiglie e degli alunni, poiché </w:t>
      </w:r>
      <w:r>
        <w:t>si pr</w:t>
      </w:r>
      <w:r w:rsidR="00C746B0">
        <w:t>esenta come occasione formativa</w:t>
      </w:r>
      <w:r w:rsidR="005D4A4F">
        <w:t xml:space="preserve"> di ascolto e, secondo i vescovi italiani, come </w:t>
      </w:r>
      <w:r w:rsidR="005D4A4F" w:rsidRPr="00DD1E50">
        <w:rPr>
          <w:i/>
        </w:rPr>
        <w:t>“luogo più specifico in cui, nel rigoroso rispetto delle finalità della scuola, si può affrontare un discorso su Gesù”</w:t>
      </w:r>
      <w:r w:rsidR="005D4A4F">
        <w:t xml:space="preserve">. L’IRC, dunque, non come uno spazio di proselitismo, ma come </w:t>
      </w:r>
      <w:r w:rsidR="00E65D09">
        <w:t>un’</w:t>
      </w:r>
      <w:r w:rsidR="005D4A4F">
        <w:t xml:space="preserve">opportunità </w:t>
      </w:r>
      <w:r w:rsidR="00E65D09">
        <w:t>di approfondimento</w:t>
      </w:r>
      <w:r w:rsidR="00DD1E50">
        <w:t xml:space="preserve">, pienamente in linea con l’emergente e sentita necessità di educazione </w:t>
      </w:r>
      <w:r w:rsidR="00E50872">
        <w:t>civica</w:t>
      </w:r>
      <w:r w:rsidR="00DD1E50">
        <w:t xml:space="preserve">; </w:t>
      </w:r>
      <w:bookmarkStart w:id="0" w:name="_GoBack"/>
      <w:bookmarkEnd w:id="0"/>
      <w:r w:rsidR="00AD326B">
        <w:t>una disciplina</w:t>
      </w:r>
      <w:r w:rsidR="00E50872">
        <w:t xml:space="preserve"> </w:t>
      </w:r>
      <w:r w:rsidR="00E65D09">
        <w:t>che</w:t>
      </w:r>
      <w:r w:rsidR="00E65D09" w:rsidRPr="0001386A">
        <w:rPr>
          <w:rFonts w:ascii="Calibri" w:hAnsi="Calibri" w:cs="Calibri"/>
        </w:rPr>
        <w:t xml:space="preserve"> </w:t>
      </w:r>
      <w:r w:rsidR="00E50872">
        <w:rPr>
          <w:rFonts w:ascii="Calibri" w:hAnsi="Calibri" w:cs="Calibri"/>
        </w:rPr>
        <w:t>secondo il</w:t>
      </w:r>
      <w:r w:rsidR="00AC2EAD" w:rsidRPr="0001386A">
        <w:rPr>
          <w:rFonts w:ascii="Calibri" w:hAnsi="Calibri" w:cs="Calibri"/>
        </w:rPr>
        <w:t xml:space="preserve"> Minist</w:t>
      </w:r>
      <w:r w:rsidR="00E50872">
        <w:rPr>
          <w:rFonts w:ascii="Calibri" w:hAnsi="Calibri" w:cs="Calibri"/>
        </w:rPr>
        <w:t>er</w:t>
      </w:r>
      <w:r w:rsidR="00AC2EAD" w:rsidRPr="0001386A">
        <w:rPr>
          <w:rFonts w:ascii="Calibri" w:hAnsi="Calibri" w:cs="Calibri"/>
        </w:rPr>
        <w:t xml:space="preserve">o dell’Istruzione </w:t>
      </w:r>
      <w:r w:rsidR="00E65D09" w:rsidRPr="0001386A">
        <w:rPr>
          <w:rFonts w:ascii="Calibri" w:hAnsi="Calibri" w:cs="Calibri"/>
          <w:i/>
        </w:rPr>
        <w:t>“v</w:t>
      </w:r>
      <w:r w:rsidR="00AC2EAD" w:rsidRPr="0001386A">
        <w:rPr>
          <w:rFonts w:ascii="Calibri" w:hAnsi="Calibri" w:cs="Calibri"/>
          <w:i/>
        </w:rPr>
        <w:t>uol dire fornire elementi conoscitivi sull’identità, sulla cultura e sulla storia del nostro Paese; significa fare acquisire ai nostri giovani consapevolezza di ciò che si è, nel rispetto della diversità</w:t>
      </w:r>
      <w:r w:rsidR="00DD1E50" w:rsidRPr="0001386A">
        <w:rPr>
          <w:rFonts w:ascii="Calibri" w:hAnsi="Calibri" w:cs="Calibri"/>
          <w:i/>
        </w:rPr>
        <w:t>”.</w:t>
      </w:r>
    </w:p>
    <w:p w14:paraId="35D07E54" w14:textId="77777777" w:rsidR="0001386A" w:rsidRPr="0001386A" w:rsidRDefault="0001386A" w:rsidP="0001386A">
      <w:pPr>
        <w:jc w:val="both"/>
        <w:rPr>
          <w:rFonts w:ascii="Calibri" w:hAnsi="Calibri" w:cs="Calibri"/>
        </w:rPr>
      </w:pPr>
    </w:p>
    <w:p w14:paraId="1A8B286C" w14:textId="77777777" w:rsidR="0001386A" w:rsidRPr="0001386A" w:rsidRDefault="0001386A" w:rsidP="0001386A">
      <w:pPr>
        <w:jc w:val="right"/>
        <w:rPr>
          <w:rFonts w:ascii="Calibri" w:hAnsi="Calibri" w:cs="Calibri"/>
          <w:i/>
        </w:rPr>
      </w:pPr>
      <w:r w:rsidRPr="0001386A">
        <w:rPr>
          <w:rFonts w:ascii="Calibri" w:hAnsi="Calibri" w:cs="Calibri"/>
          <w:i/>
        </w:rPr>
        <w:t>prof. Giovanni Ghidinelli</w:t>
      </w:r>
    </w:p>
    <w:p w14:paraId="679A6AC8" w14:textId="77777777" w:rsidR="0001386A" w:rsidRPr="0001386A" w:rsidRDefault="0001386A" w:rsidP="0001386A">
      <w:pPr>
        <w:jc w:val="right"/>
        <w:rPr>
          <w:rFonts w:ascii="Calibri" w:hAnsi="Calibri" w:cs="Calibri"/>
          <w:sz w:val="10"/>
          <w:szCs w:val="10"/>
        </w:rPr>
      </w:pPr>
    </w:p>
    <w:p w14:paraId="29FF79A9" w14:textId="77777777" w:rsidR="0001386A" w:rsidRPr="0001386A" w:rsidRDefault="0001386A" w:rsidP="0001386A">
      <w:pPr>
        <w:jc w:val="right"/>
        <w:rPr>
          <w:rFonts w:ascii="Calibri" w:hAnsi="Calibri" w:cs="Calibri"/>
          <w:sz w:val="22"/>
        </w:rPr>
      </w:pPr>
      <w:r w:rsidRPr="0001386A">
        <w:rPr>
          <w:rFonts w:ascii="Calibri" w:hAnsi="Calibri" w:cs="Calibri"/>
          <w:sz w:val="22"/>
        </w:rPr>
        <w:t>Responsabile per l’IRC</w:t>
      </w:r>
    </w:p>
    <w:p w14:paraId="48EB1DAA" w14:textId="77777777" w:rsidR="0001386A" w:rsidRPr="0001386A" w:rsidRDefault="0001386A" w:rsidP="0001386A">
      <w:pPr>
        <w:jc w:val="right"/>
        <w:rPr>
          <w:rFonts w:ascii="Calibri" w:hAnsi="Calibri" w:cs="Calibri"/>
          <w:sz w:val="22"/>
        </w:rPr>
      </w:pPr>
      <w:r w:rsidRPr="0001386A">
        <w:rPr>
          <w:rFonts w:ascii="Calibri" w:hAnsi="Calibri" w:cs="Calibri"/>
          <w:sz w:val="22"/>
        </w:rPr>
        <w:t>Ufficio per la Scuola - Diocesi di Brescia</w:t>
      </w:r>
    </w:p>
    <w:p w14:paraId="096FDCC0" w14:textId="77777777" w:rsidR="00AD326B" w:rsidRPr="0001386A" w:rsidRDefault="00AD326B" w:rsidP="00E65D09">
      <w:pPr>
        <w:jc w:val="both"/>
        <w:rPr>
          <w:rFonts w:ascii="Calibri" w:hAnsi="Calibri" w:cs="Calibri"/>
        </w:rPr>
      </w:pPr>
    </w:p>
    <w:sectPr w:rsidR="00AD326B" w:rsidRPr="0001386A" w:rsidSect="00BA26C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BD"/>
    <w:rsid w:val="0001386A"/>
    <w:rsid w:val="004E1910"/>
    <w:rsid w:val="005D4A4F"/>
    <w:rsid w:val="006620D3"/>
    <w:rsid w:val="0076779A"/>
    <w:rsid w:val="00884C65"/>
    <w:rsid w:val="00911424"/>
    <w:rsid w:val="009B2E50"/>
    <w:rsid w:val="009B6A1D"/>
    <w:rsid w:val="00A13E33"/>
    <w:rsid w:val="00AC2EAD"/>
    <w:rsid w:val="00AD326B"/>
    <w:rsid w:val="00AF2C48"/>
    <w:rsid w:val="00B927F7"/>
    <w:rsid w:val="00BA26C8"/>
    <w:rsid w:val="00BC260E"/>
    <w:rsid w:val="00C746B0"/>
    <w:rsid w:val="00D302BD"/>
    <w:rsid w:val="00D71B5A"/>
    <w:rsid w:val="00D76272"/>
    <w:rsid w:val="00DA1FEC"/>
    <w:rsid w:val="00DD1E50"/>
    <w:rsid w:val="00DE2C90"/>
    <w:rsid w:val="00E27168"/>
    <w:rsid w:val="00E50872"/>
    <w:rsid w:val="00E65D09"/>
    <w:rsid w:val="00E84643"/>
    <w:rsid w:val="00EA7F35"/>
    <w:rsid w:val="00F65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14549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390</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8</cp:revision>
  <dcterms:created xsi:type="dcterms:W3CDTF">2021-12-03T14:40:00Z</dcterms:created>
  <dcterms:modified xsi:type="dcterms:W3CDTF">2021-12-03T14:59:00Z</dcterms:modified>
</cp:coreProperties>
</file>