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0A" w:rsidRPr="00BB660A" w:rsidRDefault="00BB660A" w:rsidP="00BB660A">
      <w:pPr>
        <w:spacing w:after="0" w:line="240" w:lineRule="auto"/>
        <w:jc w:val="both"/>
        <w:rPr>
          <w:b/>
          <w:sz w:val="28"/>
          <w:lang w:val="fr-FR"/>
        </w:rPr>
      </w:pPr>
      <w:r w:rsidRPr="00BB660A">
        <w:rPr>
          <w:b/>
          <w:sz w:val="28"/>
          <w:lang w:val="fr-FR"/>
        </w:rPr>
        <w:t>Français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</w:p>
    <w:p w:rsidR="00BB660A" w:rsidRPr="00BB660A" w:rsidRDefault="00BB660A" w:rsidP="00BB660A">
      <w:pPr>
        <w:spacing w:after="0" w:line="240" w:lineRule="auto"/>
        <w:jc w:val="both"/>
        <w:rPr>
          <w:b/>
          <w:lang w:val="fr-FR"/>
        </w:rPr>
      </w:pPr>
      <w:r w:rsidRPr="00BB660A">
        <w:rPr>
          <w:b/>
          <w:lang w:val="fr-FR"/>
        </w:rPr>
        <w:t>32ème dimanche C</w:t>
      </w:r>
    </w:p>
    <w:p w:rsidR="00BB660A" w:rsidRPr="00BB660A" w:rsidRDefault="00BB660A" w:rsidP="00BB660A">
      <w:pPr>
        <w:spacing w:after="0" w:line="240" w:lineRule="auto"/>
        <w:jc w:val="both"/>
        <w:rPr>
          <w:i/>
          <w:lang w:val="fr-FR"/>
        </w:rPr>
      </w:pPr>
      <w:r w:rsidRPr="00BB660A">
        <w:rPr>
          <w:i/>
          <w:lang w:val="fr-FR"/>
        </w:rPr>
        <w:t>Le Seigneur, lui, est fidèle: il vous affermira</w:t>
      </w:r>
      <w:r w:rsidRPr="00BB660A">
        <w:rPr>
          <w:i/>
          <w:lang w:val="fr-FR"/>
        </w:rPr>
        <w:t xml:space="preserve"> </w:t>
      </w:r>
      <w:r w:rsidRPr="00BB660A">
        <w:rPr>
          <w:i/>
          <w:lang w:val="fr-FR"/>
        </w:rPr>
        <w:t>et vous protégera du Mal. (2 Th 3,3)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</w:p>
    <w:p w:rsidR="00BB660A" w:rsidRPr="00BB660A" w:rsidRDefault="00BB660A" w:rsidP="00BB660A">
      <w:pPr>
        <w:spacing w:after="0" w:line="240" w:lineRule="auto"/>
        <w:jc w:val="both"/>
        <w:rPr>
          <w:color w:val="00B050"/>
          <w:lang w:val="fr-FR"/>
        </w:rPr>
      </w:pPr>
      <w:r w:rsidRPr="00BB660A">
        <w:rPr>
          <w:color w:val="FF0000"/>
          <w:lang w:val="fr-FR"/>
        </w:rPr>
        <w:t xml:space="preserve">Première lecture </w:t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2 Martyrs d'Israël 7,1-2.9-14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Sept frères avaient été arrêtés avec leur mère. À coups de fouet et de nerf de bœuf, le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roi Antiochus voulut les contraindre à manger du porc, viande interdite. L'un d'eux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déclara au nom de tous: "Que cherches-tu à savoir de nous? Nous sommes prêts à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mourir plutôt que de transgresser les lois de nos pères." Le deuxième frère lui dit, au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moment de rendre le dernier soupir: "Tu es un scélérat, toi qui nous arraches à cette vie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présente, mais puisque nous mourons par fidélité à ses lois, le Roi du monde nous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ressuscitera pour une vie éternelle." Après celui-là, le troisième fut mis à la torture. Il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tendit la langue aussitôt qu'on le lui ordonna, et il présenta les mains avec intrépidité,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en déclarant avec noblesse: "C'est du Ciel que je tiens ces membres, mais à cause de sa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Loi je les méprise, et c'est par lui que j'espère les retrouver." Le roi et sa suite furent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frappés du courage de ce jeune homme qui comptait pour rien les souffrances. Lorsque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celui-ci fut mort, le quatrième frère fut soumis aux mêmes tortures. Sur le point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d'expirer, il parla ainsi: "Mieux vaut mourir par la main des hommes, quand on attend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résurrection promise par Dieu, tandis que toi, tu ne connaîtras pas la résurrection pour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la vie éternelle."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color w:val="FF0000"/>
          <w:lang w:val="fr-FR"/>
        </w:rPr>
        <w:t xml:space="preserve">Deuxième lecture </w:t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2 Thessaloniciens 2,16 – 3,5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Frères et sœurs, laissez-vous réconforter par notre Seigneur Jésus Christ lui-même et par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Dieu notre Père, lui qui nous a aimés et qui, dans sa grâce, nous a pour toujours donné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réconfort et joyeuse espérance; qu'ils affermissent votre cœur dans tout ce que vous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pouvez faire et dire de bien.</w:t>
      </w:r>
      <w:r w:rsidRPr="00BB660A">
        <w:rPr>
          <w:lang w:val="fr-FR"/>
        </w:rPr>
        <w:t xml:space="preserve"> </w:t>
      </w:r>
    </w:p>
    <w:p w:rsidR="008C1432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Priez aussi pour nous, frères et sœurs, afin que la parole du Seigneur poursuive sa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course, et qu'on lui rende gloire partout comme chez vous. Priez pour que nous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échappions à la méchanceté des gens qui nous veulent du mal, car tout le monde n'a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pas la foi. Le Seigneur, lui, est fidèle: il vous affermira et vous protégera du Mal. Et, dans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le Seigneur, nous avons pleine confiance en vous: vous faites et vous continuerez à faire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ce que nous vous ordonnons. Que le Seigneur vous conduise à l'amour de Dieu et à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persévérance pour attendre le Christ.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color w:val="FF0000"/>
          <w:lang w:val="fr-FR"/>
        </w:rPr>
        <w:t xml:space="preserve">Évangile </w:t>
      </w:r>
      <w:r w:rsidRPr="00BB660A">
        <w:rPr>
          <w:lang w:val="fr-FR"/>
        </w:rPr>
        <w:tab/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Luc 20,27-28a.34-38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Des sadducéens – ceux qui prétendent qu'il n'y a pas de résurrection –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vinrent trouver Jésus, et ils l'interrogèrent. Jésus répond: "Les enfants de ce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monde se marient. Mais ceux qui ont été jugés dignes d'avoir part au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monde à venir et à la résurrection d'entre les morts ne se marient pas, car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ils ne peuvent plus mourir: ils sont semblables aux anges, ils sont fils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Dieu, en étant héritiers de la résurrection. Quant à dire que les morts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doivent ressusciter, Moïse lui-même le fait comprendre dans le récit du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buisson ardent, quand il appelle le Seigneur: 'Le Dieu d'Abraham, le Dieu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d'Isaac, le Dieu de Jacob'. Il n'est pas le Dieu des morts, mais des vivants;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tous vivent en effet pour lui."</w:t>
      </w:r>
    </w:p>
    <w:p w:rsidR="00BB660A" w:rsidRPr="00BB660A" w:rsidRDefault="00BB660A" w:rsidP="00BB660A">
      <w:pPr>
        <w:spacing w:after="0" w:line="240" w:lineRule="auto"/>
        <w:jc w:val="both"/>
        <w:rPr>
          <w:color w:val="FF0000"/>
          <w:lang w:val="fr-FR"/>
        </w:rPr>
      </w:pPr>
      <w:r w:rsidRPr="00BB660A">
        <w:rPr>
          <w:color w:val="FF0000"/>
          <w:lang w:val="fr-FR"/>
        </w:rPr>
        <w:t>Réflexion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Beaucoup de nos contemporains n'accordent plus guère de crédit aux spéculations sur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l'immortalité de l'âme et la résurrection des corps. Hantés par le caractère tragique et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révoltant de la mort, ils n'imaginent pas que la vie puisse subsister sous d'autres formes,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après la fin de l'existence terrestre. De ce coup d'arrêt brutal et définitif, des chrétiens euxmêmes prennent parfois leur parti; ils n'espèrent plus ni survie individuelle ni résurrection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générale; pour eux, Jésus ne revit que par ses disciples, dans la mesure où ils maintiennent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présent son souvenir et vivant son esprit.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Dans leur commun scepticisme, les uns et les autres rappellent les sadducéens du temps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Jésus: opportunistes en politique, conservateurs en religion, ils en étaient restés à l'antique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conception d'une terne survie des âmes dans un problématique "shéol". Formulée bien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après Moïse, la résurrection des morts était, selon eux, une innovation stupide et inutile.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Dans cet esprit, ils posent ici à Jésus un de ces cas bizarres, chers à la casuistique de tous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les temps. Se basant sur la loi du lévirat (encore appliquée en Afrique), ils corsent les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choses à l'extrême, pour ridiculiser la doctrine qu'ils rejettent.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Mais Jésus va s'élever bien au-dessus du plan bassement matériel où se meuvent ses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adversaires: dans le monde nouveau de la résurrection, il ne sera plus nécessaire de se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marier et d'engendrer pour survivre. Sur le fond de la question, Jésus répond par un acte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 xml:space="preserve">foi en Dieu, le Vivant: non pas un Dieu </w:t>
      </w:r>
      <w:r w:rsidRPr="00BB660A">
        <w:rPr>
          <w:lang w:val="fr-FR"/>
        </w:rPr>
        <w:lastRenderedPageBreak/>
        <w:t>pour le temps, bref et passager, d'une vie humaine,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mais le Dieu d'une Alliance qui ne peut se limiter à la durée d'une existence corruptible;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non un Dieu de morts en sursis, mais le Dieu de ceux qui mettent en lui leur espérance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vie. La résurrection n'a donc rien d'une doctrine facultative. De cette espérance dans le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Dieu des vivants, Jésus n'a-t-il pas été le témoin, jusque dans sa mort même?</w:t>
      </w:r>
      <w:r w:rsidRPr="00BB660A">
        <w:rPr>
          <w:lang w:val="fr-FR"/>
        </w:rPr>
        <w:t xml:space="preserve"> 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</w:p>
    <w:p w:rsidR="00EE2681" w:rsidRDefault="00EE2681" w:rsidP="00BB660A">
      <w:pPr>
        <w:spacing w:after="0" w:line="240" w:lineRule="auto"/>
        <w:jc w:val="both"/>
        <w:rPr>
          <w:b/>
          <w:lang w:val="fr-FR"/>
        </w:rPr>
      </w:pPr>
    </w:p>
    <w:p w:rsidR="00EE2681" w:rsidRDefault="00EE2681" w:rsidP="00BB660A">
      <w:pPr>
        <w:spacing w:after="0" w:line="240" w:lineRule="auto"/>
        <w:jc w:val="both"/>
        <w:rPr>
          <w:b/>
          <w:lang w:val="fr-FR"/>
        </w:rPr>
      </w:pPr>
    </w:p>
    <w:p w:rsidR="00BB660A" w:rsidRPr="00BB660A" w:rsidRDefault="00BB660A" w:rsidP="00BB660A">
      <w:pPr>
        <w:spacing w:after="0" w:line="240" w:lineRule="auto"/>
        <w:jc w:val="both"/>
        <w:rPr>
          <w:b/>
          <w:lang w:val="fr-FR"/>
        </w:rPr>
      </w:pPr>
      <w:r w:rsidRPr="00BB660A">
        <w:rPr>
          <w:b/>
          <w:lang w:val="fr-FR"/>
        </w:rPr>
        <w:t>32ème dimanche C</w:t>
      </w:r>
    </w:p>
    <w:p w:rsidR="00BB660A" w:rsidRPr="00BB660A" w:rsidRDefault="00BB660A" w:rsidP="00BB660A">
      <w:pPr>
        <w:spacing w:after="0" w:line="240" w:lineRule="auto"/>
        <w:jc w:val="both"/>
        <w:rPr>
          <w:i/>
          <w:lang w:val="fr-FR"/>
        </w:rPr>
      </w:pPr>
      <w:r w:rsidRPr="00BB660A">
        <w:rPr>
          <w:i/>
          <w:lang w:val="fr-FR"/>
        </w:rPr>
        <w:t>Le Seigneur, lui, est fidèle: il vous affermira</w:t>
      </w:r>
      <w:r w:rsidRPr="00BB660A">
        <w:rPr>
          <w:i/>
          <w:lang w:val="fr-FR"/>
        </w:rPr>
        <w:t xml:space="preserve"> </w:t>
      </w:r>
      <w:r w:rsidRPr="00BB660A">
        <w:rPr>
          <w:i/>
          <w:lang w:val="fr-FR"/>
        </w:rPr>
        <w:t>et vous protégera du Mal. (2 Th 3,3)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</w:p>
    <w:p w:rsidR="00BB660A" w:rsidRPr="00BB660A" w:rsidRDefault="00BB660A" w:rsidP="00BB660A">
      <w:pPr>
        <w:spacing w:after="0" w:line="240" w:lineRule="auto"/>
        <w:jc w:val="both"/>
        <w:rPr>
          <w:color w:val="00B050"/>
          <w:lang w:val="fr-FR"/>
        </w:rPr>
      </w:pPr>
      <w:r w:rsidRPr="00BB660A">
        <w:rPr>
          <w:color w:val="FF0000"/>
          <w:lang w:val="fr-FR"/>
        </w:rPr>
        <w:t xml:space="preserve">Première lecture </w:t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2 Martyrs d'Israël 7,1-2.9-14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Sept frères avaient été arrêtés avec leur mère. À coups de fouet et de nerf de bœuf, le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roi Antiochus voulut les contraindre à manger du porc, viande interdite. L'un d'eux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déclara au nom de tous: "Que cherches-tu à savoir de nous? Nous sommes prêts à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mourir plutôt que de transgresser les lois de nos pères." Le deuxième frère lui dit, au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moment de rendre le dernier soupir: "Tu es un scélérat, toi qui nous arraches à cette vie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 xml:space="preserve">présente, mais puisque nous mourons par fidélité à ses lois, le Roi du monde </w:t>
      </w:r>
      <w:proofErr w:type="gramStart"/>
      <w:r w:rsidRPr="00BB660A">
        <w:rPr>
          <w:lang w:val="fr-FR"/>
        </w:rPr>
        <w:t>nous</w:t>
      </w:r>
      <w:r w:rsidRPr="00BB660A">
        <w:rPr>
          <w:lang w:val="fr-FR"/>
        </w:rPr>
        <w:t xml:space="preserve">  </w:t>
      </w:r>
      <w:r w:rsidRPr="00BB660A">
        <w:rPr>
          <w:lang w:val="fr-FR"/>
        </w:rPr>
        <w:t>ressuscitera</w:t>
      </w:r>
      <w:proofErr w:type="gramEnd"/>
      <w:r w:rsidRPr="00BB660A">
        <w:rPr>
          <w:lang w:val="fr-FR"/>
        </w:rPr>
        <w:t xml:space="preserve"> pour une vie éternelle." Après celui-là, le troisième fut mis à la torture. Il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tendit la langue aussitôt qu'on le lui ordonna, et il présenta les mains avec intrépidité,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en déclarant avec noblesse: "C'est du Ciel que je tiens ces membres, mais à cause de sa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Loi je les méprise, et c'est par lui que j'espère les retrouver." Le roi et sa suite furent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frappés du courage de ce jeune homme qui comptait pour rien les souffrances. Lorsque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celui-ci fut mort, le quatrième frère fut soumis aux mêmes tortures. Sur le point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d'expirer, il parla ainsi: "Mieux vaut mourir par la main des hommes, quand on attend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résurrection promise par Dieu, tandis que toi, tu ne connaîtras pas la résurrection pour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la vie éternelle."</w:t>
      </w:r>
    </w:p>
    <w:p w:rsidR="00BB660A" w:rsidRPr="00BB660A" w:rsidRDefault="00BB660A" w:rsidP="00BB660A">
      <w:pPr>
        <w:spacing w:after="0" w:line="240" w:lineRule="auto"/>
        <w:jc w:val="both"/>
        <w:rPr>
          <w:color w:val="00B050"/>
          <w:lang w:val="fr-FR"/>
        </w:rPr>
      </w:pPr>
      <w:r w:rsidRPr="00BB660A">
        <w:rPr>
          <w:color w:val="FF0000"/>
          <w:lang w:val="fr-FR"/>
        </w:rPr>
        <w:t xml:space="preserve">Deuxième lecture </w:t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2 Thessaloniciens 2,16 – 3,5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Frères et sœurs, laissez-vous réconforter par notre Seigneur Jésus Christ lui-même et par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Dieu notre Père, lui qui nous a aimés et qui, dans sa grâce, nous a pour toujours donné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réconfort et joyeuse espérance; qu'ils affermissent votre cœur dans tout ce que vous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pouvez faire et dire de bien.</w:t>
      </w:r>
      <w:r w:rsidRPr="00BB660A">
        <w:rPr>
          <w:lang w:val="fr-FR"/>
        </w:rPr>
        <w:t xml:space="preserve"> 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Priez aussi pour nous, frères et sœurs, afin que la parole du Seigneur poursuive sa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course, et qu'on lui rende gloire partout comme chez vous. Priez pour que nous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échappions à la méchanceté des gens qui nous veulent du mal, car tout le monde n'a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pas la foi. Le Seigneur, lui, est fidèle: il vous affermira et vous protégera du Mal. Et, dans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le Seigneur, nous avons pleine confiance en vous: vous faites et vous continuerez à faire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ce que nous vous ordonnons. Que le Seigneur vous conduise à l'amour de Dieu et à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persévérance pour attendre le Christ.</w:t>
      </w:r>
    </w:p>
    <w:p w:rsidR="00BB660A" w:rsidRPr="00BB660A" w:rsidRDefault="00BB660A" w:rsidP="00BB660A">
      <w:pPr>
        <w:spacing w:after="0" w:line="240" w:lineRule="auto"/>
        <w:jc w:val="both"/>
        <w:rPr>
          <w:color w:val="00B050"/>
          <w:lang w:val="fr-FR"/>
        </w:rPr>
      </w:pPr>
      <w:r w:rsidRPr="00BB660A">
        <w:rPr>
          <w:color w:val="FF0000"/>
          <w:lang w:val="fr-FR"/>
        </w:rPr>
        <w:t xml:space="preserve">Évangile </w:t>
      </w:r>
      <w:r w:rsidRPr="00BB660A">
        <w:rPr>
          <w:lang w:val="fr-FR"/>
        </w:rPr>
        <w:tab/>
      </w:r>
      <w:r w:rsidRPr="00BB660A">
        <w:rPr>
          <w:color w:val="00B050"/>
          <w:lang w:val="fr-FR"/>
        </w:rPr>
        <w:t>Luc 20,27-38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Des sadducéens – ceux qui prétendent qu'il n'y a pas de résurrection – vinrent trouver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Jésus, et ils l'interrogèrent: "Maître, Moïse nous a donné cette loi: Si un homme a un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frère marié mais qui meurt sans enfant, qu'il épouse la veuve pour donner une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descendance à son frère. Or, il y avait sept frères: le premier se maria et mourut sans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enfant; le deuxième, puis le troisième épousèrent la veuve, et ainsi tous les sept: ils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proofErr w:type="gramStart"/>
      <w:r w:rsidRPr="00BB660A">
        <w:rPr>
          <w:lang w:val="fr-FR"/>
        </w:rPr>
        <w:t>moururent</w:t>
      </w:r>
      <w:proofErr w:type="gramEnd"/>
      <w:r w:rsidRPr="00BB660A">
        <w:rPr>
          <w:lang w:val="fr-FR"/>
        </w:rPr>
        <w:t xml:space="preserve"> sans laisser d'enfants. Finalement la femme mourut aussi. Eh bien, à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résurrection, cette femme, de qui sera-t-elle l'épouse, puisque les sept l'ont eue pour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femme?"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Jésus répond: "Les enfants de ce monde se marient. Mais ceux qui ont été jugés dignes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d'avoir part au monde à venir et à la résurrection d'entre les morts ne se marient pas,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car ils ne peuvent plus mourir: ils sont semblables aux anges, ils sont fils de Dieu, en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étant héritiers de la résurrection. Quant à dire que les morts doivent ressusciter, Moïse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lui-même le fait comprendre dans le récit du buisson ardent, quand il appelle le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Seigneur: 'Le Dieu d'Abraham, le Dieu d'Isaac, le Dieu de Jacob'. Il n'est pas le Dieu des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morts, mais des vivants; tous vivent en effet pour lui."</w:t>
      </w:r>
      <w:r w:rsidRPr="00BB660A">
        <w:rPr>
          <w:lang w:val="fr-FR"/>
        </w:rPr>
        <w:t xml:space="preserve"> </w:t>
      </w:r>
    </w:p>
    <w:p w:rsidR="00BB660A" w:rsidRPr="00BB660A" w:rsidRDefault="00BB660A" w:rsidP="00BB660A">
      <w:pPr>
        <w:spacing w:after="0" w:line="240" w:lineRule="auto"/>
        <w:jc w:val="both"/>
        <w:rPr>
          <w:color w:val="FF0000"/>
          <w:lang w:val="fr-FR"/>
        </w:rPr>
      </w:pPr>
      <w:r w:rsidRPr="00BB660A">
        <w:rPr>
          <w:color w:val="FF0000"/>
          <w:lang w:val="fr-FR"/>
        </w:rPr>
        <w:t>Réflexion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Beaucoup de nos contemporains n'accordent plus guère de crédit aux spéculations sur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l'immortalité de l'âme et la résurrection des corps. Hantés par le caractère tragique et révoltant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la mort, ils n'imaginent pas que la vie puisse subsister sous d'autres formes, après la fin de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l'existence terrestre. De ce coup d'arrêt brutal et définitif, des chrétiens eux-mêmes prennent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parfois leur parti; ils n'espèrent plus ni survie individuelle ni résurrection générale; pour eux, Jésus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ne revit que par ses disciples, dans la mesure où ils maintiennent présent son souvenir et vivant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son esprit.</w:t>
      </w:r>
      <w:r w:rsidRPr="00BB660A">
        <w:rPr>
          <w:lang w:val="fr-FR"/>
        </w:rPr>
        <w:t xml:space="preserve"> 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lastRenderedPageBreak/>
        <w:t>Dans leur commun scepticisme, les uns et les autres rappellent les sadducéens du temps de Jésus: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opportunistes en politique, conservateurs en religion, ils en étaient restés à l'antique conception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d'une terne survie des âmes dans un problématique "shéol". Formulée bien après Moïse, la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résurrection des morts était, selon eux, une innovation stupide et inutile. Dans cet esprit, ils posent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ici à Jésus un de ces cas bizarres, chers à la casuistique de tous les temps. Se basant sur la loi du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lévirat (encore appliquée en Afrique), ils corsent les choses à l'extrême, pour ridiculiser la doctrine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qu'ils rejettent.</w:t>
      </w:r>
    </w:p>
    <w:p w:rsidR="00BB660A" w:rsidRPr="00BB660A" w:rsidRDefault="00BB660A" w:rsidP="00BB660A">
      <w:pPr>
        <w:spacing w:after="0" w:line="240" w:lineRule="auto"/>
        <w:jc w:val="both"/>
        <w:rPr>
          <w:lang w:val="fr-FR"/>
        </w:rPr>
      </w:pPr>
      <w:r w:rsidRPr="00BB660A">
        <w:rPr>
          <w:lang w:val="fr-FR"/>
        </w:rPr>
        <w:t>Mais Jésus va s'élever bien au-dessus du plan bassement matériel où se meuvent ses adversaires: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dans le monde nouveau de la résurrection, il ne sera plus nécessaire de se marier et d'engendrer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pour survivre. Sur le fond de la question, Jésus répond par un acte de foi en Dieu, le Vivant: non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pas un Dieu pour le temps, bref et passager, d'une vie humaine, mais le Dieu d'une Alliance qui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ne peut se limiter à la durée d'une existence corruptible; non un Dieu de morts en sursis, mais le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Dieu de ceux qui mettent en lui leur espérance de vie. La résurrection n'a donc rien d'une doctrine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facultative. De cette espérance dans le Dieu des vivants, Jésus n'a-</w:t>
      </w:r>
      <w:bookmarkStart w:id="0" w:name="_GoBack"/>
      <w:bookmarkEnd w:id="0"/>
      <w:r w:rsidRPr="00BB660A">
        <w:rPr>
          <w:lang w:val="fr-FR"/>
        </w:rPr>
        <w:t>t-il pas été le témoin, jusque</w:t>
      </w:r>
      <w:r w:rsidRPr="00BB660A">
        <w:rPr>
          <w:lang w:val="fr-FR"/>
        </w:rPr>
        <w:t xml:space="preserve"> </w:t>
      </w:r>
      <w:r w:rsidRPr="00BB660A">
        <w:rPr>
          <w:lang w:val="fr-FR"/>
        </w:rPr>
        <w:t>dans sa mort même?</w:t>
      </w:r>
    </w:p>
    <w:sectPr w:rsidR="00BB660A" w:rsidRPr="00BB66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0A"/>
    <w:rsid w:val="008C1432"/>
    <w:rsid w:val="00BB660A"/>
    <w:rsid w:val="00E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389"/>
  <w15:chartTrackingRefBased/>
  <w15:docId w15:val="{2B6D2404-9ECA-404E-BCD1-B9A2EA5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7C7B-1208-495A-A505-D4459BC7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2</cp:revision>
  <dcterms:created xsi:type="dcterms:W3CDTF">2022-10-20T10:14:00Z</dcterms:created>
  <dcterms:modified xsi:type="dcterms:W3CDTF">2022-10-20T11:43:00Z</dcterms:modified>
</cp:coreProperties>
</file>