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A56" w:rsidRPr="007F4231" w:rsidRDefault="00E52F86" w:rsidP="007F4231">
      <w:pPr>
        <w:spacing w:after="0" w:line="240" w:lineRule="auto"/>
        <w:jc w:val="both"/>
        <w:rPr>
          <w:lang w:val="nl-NL"/>
        </w:rPr>
      </w:pPr>
      <w:bookmarkStart w:id="0" w:name="_GoBack"/>
      <w:bookmarkEnd w:id="0"/>
      <w:r w:rsidRPr="007F4231">
        <w:rPr>
          <w:lang w:val="nl-NL"/>
        </w:rPr>
        <w:t>1</w:t>
      </w:r>
      <w:r w:rsidRPr="007F4231">
        <w:rPr>
          <w:lang w:val="nl-NL"/>
        </w:rPr>
        <w:t>0</w:t>
      </w:r>
      <w:r w:rsidRPr="007F4231">
        <w:rPr>
          <w:lang w:val="nl-NL"/>
        </w:rPr>
        <w:t xml:space="preserve">e 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Zondag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door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Jaar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</w:t>
      </w:r>
    </w:p>
    <w:p w:rsidR="00877A56" w:rsidRPr="007F4231" w:rsidRDefault="00877A56" w:rsidP="007F4231">
      <w:pPr>
        <w:spacing w:after="0" w:line="240" w:lineRule="auto"/>
        <w:jc w:val="both"/>
        <w:rPr>
          <w:lang w:val="nl-NL"/>
        </w:rPr>
      </w:pPr>
    </w:p>
    <w:p w:rsidR="00877A56" w:rsidRPr="00650B95" w:rsidRDefault="00E52F86" w:rsidP="007F4231">
      <w:pPr>
        <w:spacing w:after="0" w:line="240" w:lineRule="auto"/>
        <w:jc w:val="both"/>
        <w:rPr>
          <w:b/>
          <w:lang w:val="nl-NL"/>
        </w:rPr>
      </w:pPr>
      <w:r w:rsidRPr="00650B95">
        <w:rPr>
          <w:b/>
          <w:lang w:val="nl-NL"/>
        </w:rPr>
        <w:t>Van</w:t>
      </w:r>
      <w:r w:rsidRPr="00650B95">
        <w:rPr>
          <w:b/>
          <w:lang w:val="nl-NL"/>
        </w:rPr>
        <w:t xml:space="preserve"> </w:t>
      </w:r>
      <w:r w:rsidRPr="00650B95">
        <w:rPr>
          <w:b/>
          <w:lang w:val="nl-NL"/>
        </w:rPr>
        <w:t>leven</w:t>
      </w:r>
      <w:r w:rsidRPr="00650B95">
        <w:rPr>
          <w:b/>
          <w:lang w:val="nl-NL"/>
        </w:rPr>
        <w:t xml:space="preserve"> </w:t>
      </w:r>
      <w:r w:rsidRPr="00650B95">
        <w:rPr>
          <w:b/>
          <w:lang w:val="nl-NL"/>
        </w:rPr>
        <w:t>naar</w:t>
      </w:r>
      <w:r w:rsidRPr="00650B95">
        <w:rPr>
          <w:b/>
          <w:lang w:val="nl-NL"/>
        </w:rPr>
        <w:t xml:space="preserve"> </w:t>
      </w:r>
      <w:r w:rsidRPr="00650B95">
        <w:rPr>
          <w:b/>
          <w:lang w:val="nl-NL"/>
        </w:rPr>
        <w:t>eucharistie</w:t>
      </w:r>
    </w:p>
    <w:p w:rsidR="00877A56" w:rsidRPr="007F4231" w:rsidRDefault="00877A56" w:rsidP="007F4231">
      <w:pPr>
        <w:spacing w:after="0" w:line="240" w:lineRule="auto"/>
        <w:jc w:val="both"/>
        <w:rPr>
          <w:lang w:val="nl-NL"/>
        </w:rPr>
      </w:pPr>
    </w:p>
    <w:p w:rsidR="00877A56" w:rsidRPr="007F4231" w:rsidRDefault="00E52F86" w:rsidP="007F4231">
      <w:pPr>
        <w:spacing w:after="0" w:line="240" w:lineRule="auto"/>
        <w:jc w:val="both"/>
        <w:rPr>
          <w:lang w:val="nl-NL"/>
        </w:rPr>
      </w:pPr>
      <w:r w:rsidRPr="007F4231">
        <w:rPr>
          <w:lang w:val="nl-NL"/>
        </w:rPr>
        <w:t>Als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mensen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zich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opsluiten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gesloten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systeem,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als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mentaliteit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aannemen </w:t>
      </w:r>
      <w:r w:rsidRPr="007F4231">
        <w:rPr>
          <w:lang w:val="nl-NL"/>
        </w:rPr>
        <w:t>die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als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definitief 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niet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verbeteren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beschouwen,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dan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hebben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geen </w:t>
      </w:r>
      <w:r w:rsidRPr="007F4231">
        <w:rPr>
          <w:lang w:val="nl-NL"/>
        </w:rPr>
        <w:t>mogelijkheden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meer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om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bruggen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slaan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tot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communicatie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anderen.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Zij </w:t>
      </w:r>
      <w:r w:rsidRPr="007F4231">
        <w:rPr>
          <w:lang w:val="nl-NL"/>
        </w:rPr>
        <w:t>zonderen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zich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af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zelfvoldaanheid 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hoogmoed.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dit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waar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zowel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voor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sociale </w:t>
      </w:r>
      <w:r w:rsidRPr="007F4231">
        <w:rPr>
          <w:lang w:val="nl-NL"/>
        </w:rPr>
        <w:t>groepen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als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voor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afzonderlijke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personen.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dan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meer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meer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bezig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hun </w:t>
      </w:r>
      <w:r w:rsidRPr="007F4231">
        <w:rPr>
          <w:lang w:val="nl-NL"/>
        </w:rPr>
        <w:t>eigen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gedachten.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worden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hard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steeds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minder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sociaal.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zetten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zich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vast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in</w:t>
      </w:r>
    </w:p>
    <w:p w:rsidR="00877A56" w:rsidRPr="007F4231" w:rsidRDefault="00E52F86" w:rsidP="007F4231">
      <w:pPr>
        <w:spacing w:after="0" w:line="240" w:lineRule="auto"/>
        <w:jc w:val="both"/>
        <w:rPr>
          <w:lang w:val="nl-NL"/>
        </w:rPr>
      </w:pPr>
      <w:r w:rsidRPr="007F4231">
        <w:rPr>
          <w:lang w:val="nl-NL"/>
        </w:rPr>
        <w:t>hun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eigen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afgeslotenheid.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komen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zelfs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toe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anderen,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die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niet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hun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mening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delen, </w:t>
      </w:r>
      <w:r w:rsidRPr="007F4231">
        <w:rPr>
          <w:lang w:val="nl-NL"/>
        </w:rPr>
        <w:t>uit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stoten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of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weren.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Zulke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mensen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missen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echte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gemeenschapsgeest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die </w:t>
      </w:r>
      <w:r w:rsidRPr="007F4231">
        <w:rPr>
          <w:lang w:val="nl-NL"/>
        </w:rPr>
        <w:t>vraagt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dat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op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eerste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plaats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onze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grenzen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gebreken,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kortom,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onze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zonden,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in </w:t>
      </w:r>
      <w:r w:rsidRPr="007F4231">
        <w:rPr>
          <w:lang w:val="nl-NL"/>
        </w:rPr>
        <w:t>alle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nederigheid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aanvaarden.</w:t>
      </w:r>
    </w:p>
    <w:p w:rsidR="00877A56" w:rsidRPr="007F4231" w:rsidRDefault="00877A56" w:rsidP="007F4231">
      <w:pPr>
        <w:spacing w:after="0" w:line="240" w:lineRule="auto"/>
        <w:jc w:val="both"/>
        <w:rPr>
          <w:lang w:val="nl-NL"/>
        </w:rPr>
      </w:pPr>
    </w:p>
    <w:p w:rsidR="00877A56" w:rsidRPr="007F4231" w:rsidRDefault="00E52F86" w:rsidP="007F4231">
      <w:pPr>
        <w:spacing w:after="0" w:line="240" w:lineRule="auto"/>
        <w:jc w:val="both"/>
        <w:rPr>
          <w:lang w:val="nl-NL"/>
        </w:rPr>
      </w:pPr>
      <w:r w:rsidRPr="007F4231">
        <w:rPr>
          <w:color w:val="FF0000"/>
          <w:lang w:val="nl-NL"/>
        </w:rPr>
        <w:t>Eerste</w:t>
      </w:r>
      <w:r w:rsidRPr="007F4231">
        <w:rPr>
          <w:color w:val="FF0000"/>
          <w:lang w:val="nl-NL"/>
        </w:rPr>
        <w:t xml:space="preserve"> </w:t>
      </w:r>
      <w:r w:rsidRPr="007F4231">
        <w:rPr>
          <w:color w:val="FF0000"/>
          <w:lang w:val="nl-NL"/>
        </w:rPr>
        <w:t>lezing</w:t>
      </w:r>
      <w:r w:rsidRPr="007F4231">
        <w:rPr>
          <w:lang w:val="nl-NL"/>
        </w:rPr>
        <w:tab/>
      </w:r>
      <w:r w:rsidRPr="007F4231">
        <w:rPr>
          <w:color w:val="00B050"/>
          <w:lang w:val="nl-NL"/>
        </w:rPr>
        <w:t>Hosea</w:t>
      </w:r>
      <w:r w:rsidRPr="007F4231">
        <w:rPr>
          <w:color w:val="00B050"/>
          <w:lang w:val="nl-NL"/>
        </w:rPr>
        <w:t xml:space="preserve"> </w:t>
      </w:r>
      <w:r w:rsidRPr="007F4231">
        <w:rPr>
          <w:color w:val="00B050"/>
          <w:lang w:val="nl-NL"/>
        </w:rPr>
        <w:t>6,1a.3-6</w:t>
      </w:r>
    </w:p>
    <w:p w:rsidR="00877A56" w:rsidRPr="007F4231" w:rsidRDefault="00E52F86" w:rsidP="007F4231">
      <w:pPr>
        <w:spacing w:after="0" w:line="240" w:lineRule="auto"/>
        <w:jc w:val="both"/>
        <w:rPr>
          <w:lang w:val="nl-NL"/>
        </w:rPr>
      </w:pPr>
      <w:r w:rsidRPr="007F4231">
        <w:rPr>
          <w:lang w:val="nl-NL"/>
        </w:rPr>
        <w:t>Zo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spreekt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Heer: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"In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hun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nood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zullen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naar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uitzien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zeggen: </w:t>
      </w:r>
      <w:r w:rsidRPr="007F4231">
        <w:rPr>
          <w:lang w:val="nl-NL"/>
        </w:rPr>
        <w:t>Wij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willen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Heer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liefhebben,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ons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inspannen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om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Hem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kennen.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Zo </w:t>
      </w:r>
      <w:r w:rsidRPr="007F4231">
        <w:rPr>
          <w:lang w:val="nl-NL"/>
        </w:rPr>
        <w:t>zeker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als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dageraad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vertoont 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zich,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komt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over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ons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als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regen, </w:t>
      </w:r>
      <w:r w:rsidRPr="007F4231">
        <w:rPr>
          <w:lang w:val="nl-NL"/>
        </w:rPr>
        <w:t>als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lenteregen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die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aarde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drenkt.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Wat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moet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Ik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u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beginnen, </w:t>
      </w:r>
      <w:r w:rsidRPr="007F4231">
        <w:rPr>
          <w:lang w:val="nl-NL"/>
        </w:rPr>
        <w:t>Efraïm?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Wat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moet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Ik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u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beginnen,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Juda?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Uw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vroomheid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als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de </w:t>
      </w:r>
      <w:r w:rsidRPr="007F4231">
        <w:rPr>
          <w:lang w:val="nl-NL"/>
        </w:rPr>
        <w:t>morgennevel,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als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dauw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die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vroeg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morgen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verdwijnt.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Daarom </w:t>
      </w:r>
      <w:r w:rsidRPr="007F4231">
        <w:rPr>
          <w:lang w:val="nl-NL"/>
        </w:rPr>
        <w:t>heb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Ik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op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u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ingeslagen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door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profeten,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heb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Ik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dood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gebracht</w:t>
      </w:r>
    </w:p>
    <w:p w:rsidR="007F4231" w:rsidRDefault="00E52F86" w:rsidP="007F4231">
      <w:pPr>
        <w:spacing w:after="0" w:line="240" w:lineRule="auto"/>
        <w:jc w:val="both"/>
        <w:rPr>
          <w:lang w:val="nl-NL"/>
        </w:rPr>
      </w:pPr>
      <w:r w:rsidRPr="007F4231">
        <w:rPr>
          <w:lang w:val="nl-NL"/>
        </w:rPr>
        <w:t>door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woorden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van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mijn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mond: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mijn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oordeel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brak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door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als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licht. </w:t>
      </w:r>
      <w:r w:rsidRPr="007F4231">
        <w:rPr>
          <w:lang w:val="nl-NL"/>
        </w:rPr>
        <w:t>Want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vroomheid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wens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Ik,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geen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offergaven,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liefde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voor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God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meer </w:t>
      </w:r>
      <w:r w:rsidRPr="007F4231">
        <w:rPr>
          <w:lang w:val="nl-NL"/>
        </w:rPr>
        <w:t>dan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brandoffers."</w:t>
      </w:r>
    </w:p>
    <w:p w:rsidR="00877A56" w:rsidRPr="007F4231" w:rsidRDefault="00E52F86" w:rsidP="007F4231">
      <w:pPr>
        <w:spacing w:after="0" w:line="240" w:lineRule="auto"/>
        <w:jc w:val="both"/>
        <w:rPr>
          <w:lang w:val="nl-NL"/>
        </w:rPr>
      </w:pPr>
      <w:r w:rsidRPr="007F4231">
        <w:rPr>
          <w:color w:val="FF0000"/>
          <w:lang w:val="nl-NL"/>
        </w:rPr>
        <w:t>Tweede</w:t>
      </w:r>
      <w:r w:rsidRPr="007F4231">
        <w:rPr>
          <w:color w:val="FF0000"/>
          <w:lang w:val="nl-NL"/>
        </w:rPr>
        <w:t xml:space="preserve"> </w:t>
      </w:r>
      <w:r w:rsidRPr="007F4231">
        <w:rPr>
          <w:color w:val="FF0000"/>
          <w:lang w:val="nl-NL"/>
        </w:rPr>
        <w:t>lezing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ab/>
      </w:r>
      <w:r w:rsidRPr="007F4231">
        <w:rPr>
          <w:color w:val="00B050"/>
          <w:lang w:val="nl-NL"/>
        </w:rPr>
        <w:t>Romeinen</w:t>
      </w:r>
      <w:r w:rsidRPr="007F4231">
        <w:rPr>
          <w:color w:val="00B050"/>
          <w:lang w:val="nl-NL"/>
        </w:rPr>
        <w:t xml:space="preserve"> </w:t>
      </w:r>
      <w:r w:rsidRPr="007F4231">
        <w:rPr>
          <w:color w:val="00B050"/>
          <w:lang w:val="nl-NL"/>
        </w:rPr>
        <w:t>4,18-25</w:t>
      </w:r>
    </w:p>
    <w:p w:rsidR="00877A56" w:rsidRPr="007F4231" w:rsidRDefault="00E52F86" w:rsidP="007F4231">
      <w:pPr>
        <w:spacing w:after="0" w:line="240" w:lineRule="auto"/>
        <w:jc w:val="both"/>
        <w:rPr>
          <w:lang w:val="nl-NL"/>
        </w:rPr>
      </w:pPr>
      <w:r w:rsidRPr="007F4231">
        <w:rPr>
          <w:lang w:val="nl-NL"/>
        </w:rPr>
        <w:t>Broeders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zusters,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tegen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alle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hoop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heeft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Abram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gehoopt,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geloofd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dat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hij </w:t>
      </w:r>
      <w:r w:rsidRPr="007F4231">
        <w:rPr>
          <w:lang w:val="nl-NL"/>
        </w:rPr>
        <w:t>vader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zou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worden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van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vele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volken,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gelijk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hem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gezegd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was: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Zo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talrijk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zal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uw </w:t>
      </w:r>
      <w:r w:rsidRPr="007F4231">
        <w:rPr>
          <w:lang w:val="nl-NL"/>
        </w:rPr>
        <w:t>nageslacht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zijn.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geloof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verflauwde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niet,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toen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hij,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honderdjarige,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dacht </w:t>
      </w:r>
      <w:r w:rsidRPr="007F4231">
        <w:rPr>
          <w:lang w:val="nl-NL"/>
        </w:rPr>
        <w:t>aan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eigen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afgeleefd 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lichaam  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aan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dorre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schoot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van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Sara.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twijfelde </w:t>
      </w:r>
      <w:r w:rsidRPr="007F4231">
        <w:rPr>
          <w:lang w:val="nl-NL"/>
        </w:rPr>
        <w:t>geen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ogenblik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aan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Gods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belofte.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Integendeel,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heeft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God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geëerd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door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de </w:t>
      </w:r>
      <w:r w:rsidRPr="007F4231">
        <w:rPr>
          <w:lang w:val="nl-NL"/>
        </w:rPr>
        <w:t>kracht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van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geloof,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door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vaste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overtuiging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dat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God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bij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machte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te </w:t>
      </w:r>
      <w:r w:rsidRPr="007F4231">
        <w:rPr>
          <w:lang w:val="nl-NL"/>
        </w:rPr>
        <w:t>volvoeren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wat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heeft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toegezegd.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Daarom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werd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hem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als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gerechtigheid </w:t>
      </w:r>
      <w:r w:rsidRPr="007F4231">
        <w:rPr>
          <w:lang w:val="nl-NL"/>
        </w:rPr>
        <w:t>aangerekend.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Deze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woorden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werden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niet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alleen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neergeschreven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om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zijnentwille, </w:t>
      </w:r>
      <w:r w:rsidRPr="007F4231">
        <w:rPr>
          <w:lang w:val="nl-NL"/>
        </w:rPr>
        <w:t>maar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ook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om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ons,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wie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geloven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eveneens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zal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worden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aangerekend,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daar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wij </w:t>
      </w:r>
      <w:r w:rsidRPr="007F4231">
        <w:rPr>
          <w:lang w:val="nl-NL"/>
        </w:rPr>
        <w:t>geloven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Hem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die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Jezus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onze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Heer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van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doden 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heeft 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opgewekt: 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Jezus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die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is overgeleverd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om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onze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misslagen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opgewekt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om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onze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rechtvaardiging.</w:t>
      </w:r>
    </w:p>
    <w:p w:rsidR="00877A56" w:rsidRPr="007F4231" w:rsidRDefault="00E52F86" w:rsidP="007F4231">
      <w:pPr>
        <w:spacing w:after="0" w:line="240" w:lineRule="auto"/>
        <w:jc w:val="both"/>
        <w:rPr>
          <w:lang w:val="nl-NL"/>
        </w:rPr>
      </w:pPr>
      <w:r w:rsidRPr="007F4231">
        <w:rPr>
          <w:color w:val="FF0000"/>
          <w:lang w:val="nl-NL"/>
        </w:rPr>
        <w:t>Evangelie</w:t>
      </w:r>
      <w:r w:rsidRPr="007F4231">
        <w:rPr>
          <w:lang w:val="nl-NL"/>
        </w:rPr>
        <w:tab/>
      </w:r>
      <w:r w:rsidRPr="007F4231">
        <w:rPr>
          <w:color w:val="00B050"/>
          <w:lang w:val="nl-NL"/>
        </w:rPr>
        <w:t>Matteüs</w:t>
      </w:r>
      <w:r w:rsidRPr="007F4231">
        <w:rPr>
          <w:color w:val="00B050"/>
          <w:lang w:val="nl-NL"/>
        </w:rPr>
        <w:t xml:space="preserve"> </w:t>
      </w:r>
      <w:r w:rsidRPr="007F4231">
        <w:rPr>
          <w:color w:val="00B050"/>
          <w:lang w:val="nl-NL"/>
        </w:rPr>
        <w:t>9,9-13</w:t>
      </w:r>
    </w:p>
    <w:p w:rsidR="00877A56" w:rsidRPr="007F4231" w:rsidRDefault="00E52F86" w:rsidP="007F4231">
      <w:pPr>
        <w:spacing w:after="0" w:line="240" w:lineRule="auto"/>
        <w:jc w:val="both"/>
        <w:rPr>
          <w:lang w:val="nl-NL"/>
        </w:rPr>
      </w:pPr>
      <w:r w:rsidRPr="007F4231">
        <w:rPr>
          <w:lang w:val="nl-NL"/>
        </w:rPr>
        <w:t>In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die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tijd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trok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Jezus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verder.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zag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iemand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aan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tolhuis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zitten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die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Matteüs </w:t>
      </w:r>
      <w:r w:rsidRPr="007F4231">
        <w:rPr>
          <w:lang w:val="nl-NL"/>
        </w:rPr>
        <w:t>heette,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zei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tot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hem: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'Volg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Mij'.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 man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stond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op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volgde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Hem.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Terwijl Hij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nu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diens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woning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aan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tafel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aanlag,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kwamen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ook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vele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tollenaars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en </w:t>
      </w:r>
      <w:r w:rsidRPr="007F4231">
        <w:rPr>
          <w:lang w:val="nl-NL"/>
        </w:rPr>
        <w:t>zondaars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Jezus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leerlingen 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aanliggen. 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Toen 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Farizeeën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dat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zagen, </w:t>
      </w:r>
      <w:r w:rsidRPr="007F4231">
        <w:rPr>
          <w:lang w:val="nl-NL"/>
        </w:rPr>
        <w:t>zeiden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tot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leerlingen: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"Waarom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uw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Meester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tollenaars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en </w:t>
      </w:r>
      <w:r w:rsidRPr="007F4231">
        <w:rPr>
          <w:lang w:val="nl-NL"/>
        </w:rPr>
        <w:t>zondaars?"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Jezus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hoorde 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dit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zei: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"Niet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gezonden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hebben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dokter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nodig, </w:t>
      </w:r>
      <w:r w:rsidRPr="007F4231">
        <w:rPr>
          <w:lang w:val="nl-NL"/>
        </w:rPr>
        <w:t>maar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zieken.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Gaat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leert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wat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zeggen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wil: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Ik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wil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liever </w:t>
      </w:r>
      <w:r w:rsidRPr="007F4231">
        <w:rPr>
          <w:lang w:val="nl-NL"/>
        </w:rPr>
        <w:t>barmhartigheid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dan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offers.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Ik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ben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niet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gekomen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om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rechtvaardigen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roepen, </w:t>
      </w:r>
      <w:r w:rsidRPr="007F4231">
        <w:rPr>
          <w:lang w:val="nl-NL"/>
        </w:rPr>
        <w:t>maar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zondaars."</w:t>
      </w:r>
    </w:p>
    <w:p w:rsidR="00877A56" w:rsidRPr="007F4231" w:rsidRDefault="00E52F86" w:rsidP="007F4231">
      <w:pPr>
        <w:spacing w:after="0" w:line="240" w:lineRule="auto"/>
        <w:jc w:val="both"/>
        <w:rPr>
          <w:color w:val="FF0000"/>
          <w:lang w:val="nl-NL"/>
        </w:rPr>
      </w:pPr>
      <w:r w:rsidRPr="007F4231">
        <w:rPr>
          <w:color w:val="FF0000"/>
          <w:lang w:val="nl-NL"/>
        </w:rPr>
        <w:t>Van</w:t>
      </w:r>
      <w:r w:rsidRPr="007F4231">
        <w:rPr>
          <w:color w:val="FF0000"/>
          <w:lang w:val="nl-NL"/>
        </w:rPr>
        <w:t xml:space="preserve"> </w:t>
      </w:r>
      <w:r w:rsidRPr="007F4231">
        <w:rPr>
          <w:color w:val="FF0000"/>
          <w:lang w:val="nl-NL"/>
        </w:rPr>
        <w:t>eucharistie</w:t>
      </w:r>
      <w:r w:rsidRPr="007F4231">
        <w:rPr>
          <w:color w:val="FF0000"/>
          <w:lang w:val="nl-NL"/>
        </w:rPr>
        <w:t xml:space="preserve"> </w:t>
      </w:r>
      <w:r w:rsidRPr="007F4231">
        <w:rPr>
          <w:color w:val="FF0000"/>
          <w:lang w:val="nl-NL"/>
        </w:rPr>
        <w:t>naar</w:t>
      </w:r>
      <w:r w:rsidRPr="007F4231">
        <w:rPr>
          <w:color w:val="FF0000"/>
          <w:lang w:val="nl-NL"/>
        </w:rPr>
        <w:t xml:space="preserve"> </w:t>
      </w:r>
      <w:r w:rsidRPr="007F4231">
        <w:rPr>
          <w:color w:val="FF0000"/>
          <w:lang w:val="nl-NL"/>
        </w:rPr>
        <w:t>leven</w:t>
      </w:r>
    </w:p>
    <w:p w:rsidR="00877A56" w:rsidRPr="007F4231" w:rsidRDefault="00E52F86" w:rsidP="007F4231">
      <w:pPr>
        <w:spacing w:after="0" w:line="240" w:lineRule="auto"/>
        <w:jc w:val="both"/>
        <w:rPr>
          <w:lang w:val="nl-NL"/>
        </w:rPr>
      </w:pP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Kerk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heilig.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Maar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toch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bestaat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uit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zondaars,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zondaars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die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vergiffenis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kregen.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De </w:t>
      </w:r>
      <w:r w:rsidRPr="007F4231">
        <w:rPr>
          <w:lang w:val="nl-NL"/>
        </w:rPr>
        <w:t>boeteritus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bij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begin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van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iedere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eucharistie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herinnert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ons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eraan.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Dit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zou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christenen </w:t>
      </w:r>
      <w:r w:rsidRPr="007F4231">
        <w:rPr>
          <w:lang w:val="nl-NL"/>
        </w:rPr>
        <w:t>voor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allen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moeten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openstellen.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zouden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alle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situaties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moeten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begrijpen.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zouden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zich </w:t>
      </w:r>
      <w:r w:rsidRPr="007F4231">
        <w:rPr>
          <w:lang w:val="nl-NL"/>
        </w:rPr>
        <w:t>geen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elite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mogen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achten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die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van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anderen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afstand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neemt.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Deze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houding 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moeten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zeker </w:t>
      </w:r>
      <w:r w:rsidRPr="007F4231">
        <w:rPr>
          <w:lang w:val="nl-NL"/>
        </w:rPr>
        <w:t>aannemen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tegenover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afgescheiden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broeders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tegenover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diegenen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die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een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andere </w:t>
      </w:r>
      <w:r w:rsidRPr="007F4231">
        <w:rPr>
          <w:lang w:val="nl-NL"/>
        </w:rPr>
        <w:t>godsdienst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belijden.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Maar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ook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onverschilligen,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ongelovigen,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atheïsten,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 xml:space="preserve">zogenaamde </w:t>
      </w:r>
      <w:r w:rsidRPr="007F4231">
        <w:rPr>
          <w:lang w:val="nl-NL"/>
        </w:rPr>
        <w:t>publieke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zondaars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zijn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onze broeders.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Want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Christus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zorgt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voor</w:t>
      </w:r>
      <w:r w:rsidRPr="007F4231">
        <w:rPr>
          <w:lang w:val="nl-NL"/>
        </w:rPr>
        <w:t xml:space="preserve"> </w:t>
      </w:r>
      <w:r w:rsidRPr="007F4231">
        <w:rPr>
          <w:lang w:val="nl-NL"/>
        </w:rPr>
        <w:t>allen.</w:t>
      </w:r>
    </w:p>
    <w:sectPr w:rsidR="00877A56" w:rsidRPr="007F4231" w:rsidSect="00650B95">
      <w:footerReference w:type="default" r:id="rId7"/>
      <w:pgSz w:w="10780" w:h="15720"/>
      <w:pgMar w:top="851" w:right="1141" w:bottom="380" w:left="1134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52F86">
      <w:pPr>
        <w:spacing w:after="0" w:line="240" w:lineRule="auto"/>
      </w:pPr>
      <w:r>
        <w:separator/>
      </w:r>
    </w:p>
  </w:endnote>
  <w:endnote w:type="continuationSeparator" w:id="0">
    <w:p w:rsidR="00000000" w:rsidRDefault="00E5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A56" w:rsidRDefault="00877A56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52F86">
      <w:pPr>
        <w:spacing w:after="0" w:line="240" w:lineRule="auto"/>
      </w:pPr>
      <w:r>
        <w:separator/>
      </w:r>
    </w:p>
  </w:footnote>
  <w:footnote w:type="continuationSeparator" w:id="0">
    <w:p w:rsidR="00000000" w:rsidRDefault="00E52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77A56"/>
    <w:rsid w:val="00650B95"/>
    <w:rsid w:val="007F4231"/>
    <w:rsid w:val="00877A56"/>
    <w:rsid w:val="00E5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10118C1"/>
  <w15:docId w15:val="{1FA179FB-434C-46E5-8605-79857FF3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231"/>
  </w:style>
  <w:style w:type="paragraph" w:styleId="Pidipagina">
    <w:name w:val="footer"/>
    <w:basedOn w:val="Normale"/>
    <w:link w:val="PidipaginaCarattere"/>
    <w:uiPriority w:val="99"/>
    <w:unhideWhenUsed/>
    <w:rsid w:val="007F4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DD0E1-8475-474D-A82B-A7C769AC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Zanoni</dc:creator>
  <cp:lastModifiedBy>Chiara Zanoni</cp:lastModifiedBy>
  <cp:revision>3</cp:revision>
  <cp:lastPrinted>2023-02-03T07:48:00Z</cp:lastPrinted>
  <dcterms:created xsi:type="dcterms:W3CDTF">2023-02-03T08:34:00Z</dcterms:created>
  <dcterms:modified xsi:type="dcterms:W3CDTF">2023-02-03T07:48:00Z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LastSaved">
    <vt:filetime>2023-02-03T00:00:00Z</vt:filetime>
  </property>
</Properties>
</file>