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3F5B" w14:textId="77777777" w:rsidR="00ED7F59" w:rsidRPr="004C24B6" w:rsidRDefault="00ED7F59" w:rsidP="00ED7F59">
      <w:pPr>
        <w:rPr>
          <w:rFonts w:ascii="Adobe Garamond Pro" w:hAnsi="Adobe Garamond Pro"/>
          <w:b/>
          <w:sz w:val="28"/>
        </w:rPr>
      </w:pPr>
      <w:r w:rsidRPr="004C24B6">
        <w:rPr>
          <w:rFonts w:ascii="Adobe Garamond Pro" w:hAnsi="Adobe Garamond Pro"/>
          <w:b/>
          <w:noProof/>
          <w:sz w:val="28"/>
          <w:lang w:eastAsia="it-IT"/>
        </w:rPr>
        <w:drawing>
          <wp:inline distT="0" distB="0" distL="0" distR="0" wp14:anchorId="4E4BA1CD" wp14:editId="468B0499">
            <wp:extent cx="6120130" cy="10502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Rete-Mondiale-di-Preghiera-del-Papa-Pontifical-Work-IT-Horizon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D5AF4" w14:textId="77777777" w:rsidR="00ED7F59" w:rsidRPr="004C24B6" w:rsidRDefault="00ED7F59" w:rsidP="00ED7F59">
      <w:pPr>
        <w:rPr>
          <w:rFonts w:ascii="Adobe Garamond Pro" w:hAnsi="Adobe Garamond Pro"/>
          <w:b/>
          <w:sz w:val="28"/>
        </w:rPr>
      </w:pPr>
    </w:p>
    <w:p w14:paraId="4C3714C3" w14:textId="390586AD" w:rsidR="00ED7F59" w:rsidRPr="004C24B6" w:rsidRDefault="0053432B" w:rsidP="00ED7F59">
      <w:pPr>
        <w:rPr>
          <w:rFonts w:ascii="Adobe Garamond Pro" w:hAnsi="Adobe Garamond Pro"/>
          <w:b/>
          <w:sz w:val="28"/>
        </w:rPr>
      </w:pPr>
      <w:r>
        <w:rPr>
          <w:rFonts w:ascii="Adobe Garamond Pro" w:hAnsi="Adobe Garamond Pro"/>
          <w:b/>
          <w:sz w:val="28"/>
        </w:rPr>
        <w:t>APRILE</w:t>
      </w:r>
      <w:r w:rsidR="00ED7F59" w:rsidRPr="004C24B6">
        <w:rPr>
          <w:rFonts w:ascii="Adobe Garamond Pro" w:hAnsi="Adobe Garamond Pro"/>
          <w:b/>
          <w:sz w:val="28"/>
        </w:rPr>
        <w:t xml:space="preserve"> 202</w:t>
      </w:r>
      <w:r w:rsidR="00216DAD">
        <w:rPr>
          <w:rFonts w:ascii="Adobe Garamond Pro" w:hAnsi="Adobe Garamond Pro"/>
          <w:b/>
          <w:sz w:val="28"/>
        </w:rPr>
        <w:t>6</w:t>
      </w:r>
    </w:p>
    <w:p w14:paraId="782459AC" w14:textId="77777777" w:rsidR="00ED7F59" w:rsidRPr="004C24B6" w:rsidRDefault="00ED7F59" w:rsidP="00ED7F59">
      <w:pPr>
        <w:rPr>
          <w:rFonts w:ascii="Adobe Garamond Pro" w:hAnsi="Adobe Garamond Pro"/>
        </w:rPr>
      </w:pPr>
    </w:p>
    <w:p w14:paraId="0AA9571C" w14:textId="77777777" w:rsidR="003E111B" w:rsidRDefault="003E111B" w:rsidP="003E111B">
      <w:pPr>
        <w:pStyle w:val="NormaleWeb"/>
      </w:pPr>
      <w:r>
        <w:rPr>
          <w:rStyle w:val="Enfasigrassetto"/>
        </w:rPr>
        <w:t>Del Papa</w:t>
      </w:r>
    </w:p>
    <w:p w14:paraId="555CF3FC" w14:textId="66A906D0" w:rsidR="00A45803" w:rsidRPr="00A45803" w:rsidRDefault="00216DAD" w:rsidP="00A45803">
      <w:pPr>
        <w:pStyle w:val="NormaleWeb"/>
        <w:rPr>
          <w:rStyle w:val="Enfasicorsivo"/>
        </w:rPr>
      </w:pPr>
      <w:r>
        <w:rPr>
          <w:rStyle w:val="Enfasicorsivo"/>
        </w:rPr>
        <w:t>Per i sacerdoti in crisi</w:t>
      </w:r>
    </w:p>
    <w:p w14:paraId="5FD539B6" w14:textId="77777777" w:rsidR="00216DAD" w:rsidRDefault="00216DAD" w:rsidP="00A45803">
      <w:pPr>
        <w:pStyle w:val="NormaleWeb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t xml:space="preserve">Preghiamo per i sacerdoti che stanno affrontando momenti di crisi nella loro vocazione: </w:t>
      </w:r>
    </w:p>
    <w:p w14:paraId="216CC3AE" w14:textId="77777777" w:rsidR="00216DAD" w:rsidRDefault="00216DAD" w:rsidP="00A45803">
      <w:pPr>
        <w:pStyle w:val="NormaleWeb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t xml:space="preserve">perché trovino l’accompagnamento di cui hanno bisogno </w:t>
      </w:r>
    </w:p>
    <w:p w14:paraId="082FC26B" w14:textId="1213ECB6" w:rsidR="00A45803" w:rsidRPr="00A45803" w:rsidRDefault="00216DAD" w:rsidP="00A45803">
      <w:pPr>
        <w:pStyle w:val="NormaleWeb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t>e perché le comunità li sostengano con comprensione e preghiera.</w:t>
      </w:r>
    </w:p>
    <w:p w14:paraId="61466B86" w14:textId="77777777" w:rsidR="00A45803" w:rsidRPr="00A45803" w:rsidRDefault="00A45803" w:rsidP="00A45803">
      <w:pPr>
        <w:pStyle w:val="NormaleWeb"/>
        <w:rPr>
          <w:rStyle w:val="Enfasicorsivo"/>
        </w:rPr>
      </w:pPr>
    </w:p>
    <w:p w14:paraId="2B4240B0" w14:textId="77777777" w:rsidR="00A45803" w:rsidRPr="00A45803" w:rsidRDefault="00A45803" w:rsidP="00A45803">
      <w:pPr>
        <w:pStyle w:val="NormaleWeb"/>
        <w:rPr>
          <w:rStyle w:val="Enfasicorsivo"/>
          <w:b/>
          <w:bCs/>
          <w:i w:val="0"/>
          <w:iCs w:val="0"/>
        </w:rPr>
      </w:pPr>
      <w:r w:rsidRPr="00A45803">
        <w:rPr>
          <w:rStyle w:val="Enfasicorsivo"/>
          <w:b/>
          <w:bCs/>
          <w:i w:val="0"/>
          <w:iCs w:val="0"/>
        </w:rPr>
        <w:t xml:space="preserve">Dei Vescovi </w:t>
      </w:r>
    </w:p>
    <w:p w14:paraId="0D7AEB13" w14:textId="77777777" w:rsidR="00216DAD" w:rsidRDefault="00216DAD" w:rsidP="00A45803">
      <w:pPr>
        <w:pStyle w:val="NormaleWeb"/>
        <w:rPr>
          <w:rStyle w:val="Enfasicorsivo"/>
        </w:rPr>
      </w:pPr>
      <w:r>
        <w:rPr>
          <w:rStyle w:val="Enfasicorsivo"/>
        </w:rPr>
        <w:t>Per una Chiesa profetica</w:t>
      </w:r>
    </w:p>
    <w:p w14:paraId="27B87429" w14:textId="6F82F196" w:rsidR="00A45803" w:rsidRPr="00A45803" w:rsidRDefault="00A45803" w:rsidP="00A45803">
      <w:pPr>
        <w:pStyle w:val="NormaleWeb"/>
        <w:rPr>
          <w:rStyle w:val="Enfasicorsivo"/>
          <w:i w:val="0"/>
          <w:iCs w:val="0"/>
        </w:rPr>
      </w:pPr>
      <w:r w:rsidRPr="00A45803">
        <w:rPr>
          <w:rStyle w:val="Enfasicorsivo"/>
          <w:i w:val="0"/>
          <w:iCs w:val="0"/>
        </w:rPr>
        <w:t xml:space="preserve">Ti preghiamo, Signore, </w:t>
      </w:r>
    </w:p>
    <w:p w14:paraId="7F2226A8" w14:textId="77777777" w:rsidR="00216DAD" w:rsidRDefault="00216DAD" w:rsidP="00A45803">
      <w:pPr>
        <w:pStyle w:val="NormaleWeb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t xml:space="preserve">affinché la Chiesa, seguendo il tuo esempio, </w:t>
      </w:r>
    </w:p>
    <w:p w14:paraId="77949547" w14:textId="21D8397D" w:rsidR="00A45803" w:rsidRPr="00A45803" w:rsidRDefault="00216DAD" w:rsidP="00A45803">
      <w:pPr>
        <w:pStyle w:val="NormaleWeb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t>non tema di essere nel mondo segno di contraddizione e via verso la Resurrezione.</w:t>
      </w:r>
    </w:p>
    <w:p w14:paraId="0EE1B464" w14:textId="77777777" w:rsidR="00A45803" w:rsidRPr="00A45803" w:rsidRDefault="00A45803" w:rsidP="00A45803">
      <w:pPr>
        <w:pStyle w:val="NormaleWeb"/>
        <w:rPr>
          <w:rStyle w:val="Enfasicorsivo"/>
        </w:rPr>
      </w:pPr>
    </w:p>
    <w:p w14:paraId="1A2FB27E" w14:textId="77777777" w:rsidR="00A45803" w:rsidRPr="00A45803" w:rsidRDefault="00A45803" w:rsidP="00A45803">
      <w:pPr>
        <w:pStyle w:val="NormaleWeb"/>
        <w:rPr>
          <w:rStyle w:val="Enfasicorsivo"/>
          <w:b/>
          <w:bCs/>
          <w:i w:val="0"/>
          <w:iCs w:val="0"/>
        </w:rPr>
      </w:pPr>
      <w:r w:rsidRPr="00A45803">
        <w:rPr>
          <w:rStyle w:val="Enfasicorsivo"/>
          <w:b/>
          <w:bCs/>
          <w:i w:val="0"/>
          <w:iCs w:val="0"/>
        </w:rPr>
        <w:t xml:space="preserve">Del Clero </w:t>
      </w:r>
    </w:p>
    <w:p w14:paraId="32DF3C41" w14:textId="77777777" w:rsidR="00A45803" w:rsidRPr="00A45803" w:rsidRDefault="00A45803" w:rsidP="00A45803">
      <w:pPr>
        <w:pStyle w:val="NormaleWeb"/>
        <w:rPr>
          <w:rStyle w:val="Enfasicorsivo"/>
          <w:i w:val="0"/>
          <w:iCs w:val="0"/>
        </w:rPr>
      </w:pPr>
      <w:r w:rsidRPr="00A45803">
        <w:rPr>
          <w:rStyle w:val="Enfasicorsivo"/>
          <w:i w:val="0"/>
          <w:iCs w:val="0"/>
        </w:rPr>
        <w:t xml:space="preserve">Cuore di Gesù, </w:t>
      </w:r>
    </w:p>
    <w:p w14:paraId="39175118" w14:textId="77777777" w:rsidR="00A45803" w:rsidRPr="00A45803" w:rsidRDefault="00A45803" w:rsidP="00A45803">
      <w:pPr>
        <w:pStyle w:val="NormaleWeb"/>
        <w:rPr>
          <w:rStyle w:val="Enfasicorsivo"/>
          <w:i w:val="0"/>
          <w:iCs w:val="0"/>
        </w:rPr>
      </w:pPr>
      <w:r w:rsidRPr="00A45803">
        <w:rPr>
          <w:rStyle w:val="Enfasicorsivo"/>
          <w:i w:val="0"/>
          <w:iCs w:val="0"/>
        </w:rPr>
        <w:t xml:space="preserve">rivesti di misericordia i presbiteri, </w:t>
      </w:r>
    </w:p>
    <w:p w14:paraId="4E8EEA7F" w14:textId="77777777" w:rsidR="00A45803" w:rsidRPr="00A45803" w:rsidRDefault="00A45803" w:rsidP="00A45803">
      <w:pPr>
        <w:pStyle w:val="NormaleWeb"/>
        <w:rPr>
          <w:rStyle w:val="Enfasicorsivo"/>
          <w:i w:val="0"/>
          <w:iCs w:val="0"/>
        </w:rPr>
      </w:pPr>
      <w:r w:rsidRPr="00A45803">
        <w:rPr>
          <w:rStyle w:val="Enfasicorsivo"/>
          <w:i w:val="0"/>
          <w:iCs w:val="0"/>
        </w:rPr>
        <w:t xml:space="preserve">perché prendano su di sé le debolezze del gregge le pongano, </w:t>
      </w:r>
    </w:p>
    <w:p w14:paraId="637B44FB" w14:textId="5BC6EFBD" w:rsidR="0053432B" w:rsidRPr="00A45803" w:rsidRDefault="00A45803" w:rsidP="00A45803">
      <w:pPr>
        <w:pStyle w:val="NormaleWeb"/>
        <w:rPr>
          <w:rStyle w:val="Enfasicorsivo"/>
          <w:i w:val="0"/>
          <w:iCs w:val="0"/>
        </w:rPr>
      </w:pPr>
      <w:r w:rsidRPr="00A45803">
        <w:rPr>
          <w:rStyle w:val="Enfasicorsivo"/>
          <w:i w:val="0"/>
          <w:iCs w:val="0"/>
        </w:rPr>
        <w:t>insieme alle proprie, nelle tue mani.</w:t>
      </w:r>
    </w:p>
    <w:sectPr w:rsidR="0053432B" w:rsidRPr="00A458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59"/>
    <w:rsid w:val="000B7762"/>
    <w:rsid w:val="001D5A7A"/>
    <w:rsid w:val="00216DAD"/>
    <w:rsid w:val="003571DA"/>
    <w:rsid w:val="003E111B"/>
    <w:rsid w:val="004C24B6"/>
    <w:rsid w:val="0053432B"/>
    <w:rsid w:val="00576EEC"/>
    <w:rsid w:val="00883E5E"/>
    <w:rsid w:val="00955C66"/>
    <w:rsid w:val="009A219B"/>
    <w:rsid w:val="00A45803"/>
    <w:rsid w:val="00ED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7C52"/>
  <w15:chartTrackingRefBased/>
  <w15:docId w15:val="{C73CE8DC-FBA3-4E07-BD35-16A534BD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E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E111B"/>
    <w:rPr>
      <w:b/>
      <w:bCs/>
    </w:rPr>
  </w:style>
  <w:style w:type="character" w:styleId="Enfasicorsivo">
    <w:name w:val="Emphasis"/>
    <w:basedOn w:val="Carpredefinitoparagrafo"/>
    <w:uiPriority w:val="20"/>
    <w:qFormat/>
    <w:rsid w:val="003E111B"/>
    <w:rPr>
      <w:i/>
      <w:iCs/>
    </w:rPr>
  </w:style>
  <w:style w:type="paragraph" w:customStyle="1" w:styleId="Default">
    <w:name w:val="Default"/>
    <w:rsid w:val="00A4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  <w:div w:id="159135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  <w:div w:id="61270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5</cp:revision>
  <cp:lastPrinted>2024-10-21T10:15:00Z</cp:lastPrinted>
  <dcterms:created xsi:type="dcterms:W3CDTF">2024-10-21T10:15:00Z</dcterms:created>
  <dcterms:modified xsi:type="dcterms:W3CDTF">2025-11-04T11:05:00Z</dcterms:modified>
</cp:coreProperties>
</file>